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4" w:rsidRDefault="001B06B4" w:rsidP="001B06B4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ნომინაციის უარყოფის აქტი</w:t>
      </w:r>
    </w:p>
    <w:p w:rsidR="001B06B4" w:rsidRDefault="004C1DB1" w:rsidP="001B06B4">
      <w:pPr>
        <w:jc w:val="center"/>
        <w:rPr>
          <w:rFonts w:ascii="Sylfaen" w:hAnsi="Sylfaen"/>
          <w:b/>
          <w:lang w:val="ka-GE"/>
        </w:rPr>
      </w:pPr>
      <w:r w:rsidRPr="004C1DB1">
        <w:rPr>
          <w:rFonts w:ascii="Sylfaen" w:hAnsi="Sylfaen"/>
          <w:b/>
          <w:lang w:val="ka-GE"/>
        </w:rPr>
        <w:t>_________________ (თვე)</w:t>
      </w:r>
      <w:r w:rsidR="001B06B4" w:rsidRPr="00017304">
        <w:rPr>
          <w:rFonts w:ascii="Sylfaen" w:hAnsi="Sylfaen"/>
          <w:b/>
          <w:lang w:val="ka-GE"/>
        </w:rPr>
        <w:t>, 2019 წელი</w:t>
      </w:r>
    </w:p>
    <w:p w:rsidR="001B06B4" w:rsidRPr="00325F94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სისტემით მოსარგებლე:</w:t>
      </w:r>
    </w:p>
    <w:p w:rsidR="001B06B4" w:rsidRPr="00325F94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ელ. ფოსტა:</w:t>
      </w:r>
    </w:p>
    <w:p w:rsidR="001B06B4" w:rsidRPr="00325F94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ტელ:</w:t>
      </w:r>
    </w:p>
    <w:p w:rsidR="001B06B4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საკონტაქტო პირი:</w:t>
      </w:r>
    </w:p>
    <w:p w:rsidR="001B06B4" w:rsidRDefault="001B06B4" w:rsidP="001B06B4">
      <w:pPr>
        <w:spacing w:after="0"/>
        <w:jc w:val="both"/>
        <w:rPr>
          <w:rFonts w:ascii="Sylfaen" w:hAnsi="Sylfaen"/>
          <w:lang w:val="ka-GE"/>
        </w:rPr>
      </w:pPr>
    </w:p>
    <w:p w:rsidR="001B06B4" w:rsidRDefault="001B06B4" w:rsidP="001B06B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მესამე მხარე (სისტემით მოსარგებლის ნაცვლად ბუნებრივი გაზის ნომინაციაზე უფლებამოსილების მქონე პირი, ასეთის არსებობის შემთხვევაში):</w:t>
      </w:r>
    </w:p>
    <w:p w:rsidR="001B06B4" w:rsidRPr="004F6EFE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ელ. ფოსტა:</w:t>
      </w:r>
    </w:p>
    <w:p w:rsidR="001B06B4" w:rsidRPr="004F6EFE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ტელ:</w:t>
      </w:r>
    </w:p>
    <w:p w:rsidR="001B06B4" w:rsidRPr="00325F94" w:rsidRDefault="001B06B4" w:rsidP="001B06B4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საკონტაქტო პირი:</w:t>
      </w:r>
    </w:p>
    <w:p w:rsidR="001B06B4" w:rsidRPr="00325F94" w:rsidRDefault="001B06B4" w:rsidP="001B06B4">
      <w:pPr>
        <w:spacing w:after="0"/>
        <w:jc w:val="both"/>
        <w:rPr>
          <w:rFonts w:ascii="Sylfaen" w:hAnsi="Sylfaen"/>
          <w:lang w:val="ka-GE"/>
        </w:rPr>
      </w:pPr>
    </w:p>
    <w:p w:rsidR="001B06B4" w:rsidRDefault="0055086A" w:rsidP="0055086A">
      <w:pPr>
        <w:spacing w:after="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ნომინირებული/განცხადებული ოდენობები</w:t>
      </w:r>
    </w:p>
    <w:p w:rsidR="001B06B4" w:rsidRDefault="001B06B4" w:rsidP="001B06B4"/>
    <w:tbl>
      <w:tblPr>
        <w:tblpPr w:leftFromText="180" w:rightFromText="180" w:vertAnchor="text" w:tblpXSpec="center" w:tblpY="1"/>
        <w:tblOverlap w:val="never"/>
        <w:tblW w:w="13562" w:type="dxa"/>
        <w:jc w:val="center"/>
        <w:tblLook w:val="04A0" w:firstRow="1" w:lastRow="0" w:firstColumn="1" w:lastColumn="0" w:noHBand="0" w:noVBand="1"/>
      </w:tblPr>
      <w:tblGrid>
        <w:gridCol w:w="969"/>
        <w:gridCol w:w="3846"/>
        <w:gridCol w:w="1701"/>
        <w:gridCol w:w="3675"/>
        <w:gridCol w:w="1459"/>
        <w:gridCol w:w="1912"/>
      </w:tblGrid>
      <w:tr w:rsidR="00A13140" w:rsidRPr="00AA1A31" w:rsidTr="00082D2F">
        <w:trPr>
          <w:trHeight w:val="12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40" w:rsidRPr="00534E05" w:rsidRDefault="00A13140" w:rsidP="007A53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lang w:val="ka-GE"/>
              </w:rPr>
            </w:pPr>
            <w:r w:rsidRPr="00534E05">
              <w:rPr>
                <w:rFonts w:ascii="Sylfaen" w:eastAsia="Times New Roman" w:hAnsi="Sylfaen" w:cs="Arial"/>
                <w:b/>
                <w:lang w:val="ka-GE"/>
              </w:rPr>
              <w:t>რიცხვი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მიღების პუნქტ</w:t>
            </w:r>
            <w:r w:rsidR="00670D00"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Default="00A13140" w:rsidP="007A53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</w:p>
          <w:p w:rsidR="00A13140" w:rsidRPr="00FB19A5" w:rsidRDefault="00A13140" w:rsidP="007A53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080FA4">
              <w:rPr>
                <w:rFonts w:ascii="Sylfaen" w:eastAsia="Times New Roman" w:hAnsi="Sylfaen" w:cs="Sylfaen"/>
                <w:b/>
                <w:bCs/>
                <w:lang w:val="ka-GE"/>
              </w:rPr>
              <w:t>დღე-ღამე (ათს კუბ.მ.)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მიწოდების პუნქტ</w:t>
            </w:r>
            <w:r w:rsidR="00670D00"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40" w:rsidRPr="00AA1A31" w:rsidRDefault="00A13140" w:rsidP="007A53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gramStart"/>
            <w:r w:rsidRPr="00AA1A31">
              <w:rPr>
                <w:rFonts w:ascii="Sylfaen" w:eastAsia="Times New Roman" w:hAnsi="Sylfaen" w:cs="Sylfaen"/>
                <w:b/>
                <w:bCs/>
              </w:rPr>
              <w:t>დღე</w:t>
            </w:r>
            <w:r w:rsidRPr="00AA1A31">
              <w:rPr>
                <w:rFonts w:ascii="Arial" w:eastAsia="Times New Roman" w:hAnsi="Arial" w:cs="Arial"/>
                <w:b/>
                <w:bCs/>
              </w:rPr>
              <w:t>-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ღამე</w:t>
            </w:r>
            <w:proofErr w:type="gramEnd"/>
            <w:r w:rsidRPr="00AA1A31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ათს</w:t>
            </w:r>
            <w:r w:rsidRPr="00AA1A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კუბ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მ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40" w:rsidRDefault="00A13140" w:rsidP="007A53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A13140" w:rsidRPr="00A95FDF" w:rsidRDefault="00A13140" w:rsidP="007A53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შენიშვნა</w:t>
            </w: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lastRenderedPageBreak/>
              <w:t>14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3140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7A53BC" w:rsidRDefault="00A13140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40" w:rsidRPr="00AA1A31" w:rsidRDefault="00A13140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40" w:rsidRPr="00AA1A31" w:rsidRDefault="00A13140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40" w:rsidRPr="00AA1A31" w:rsidRDefault="00A13140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Sylfaen" w:eastAsia="Times New Roman" w:hAnsi="Sylfaen" w:cs="Sylfaen"/>
              </w:rPr>
              <w:t>ჯამი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2F" w:rsidRPr="00AA1A31" w:rsidRDefault="00082D2F" w:rsidP="007A53BC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2F" w:rsidRPr="00AA1A31" w:rsidRDefault="00082D2F" w:rsidP="007A53B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7A53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13140" w:rsidRDefault="00A13140" w:rsidP="001B06B4"/>
    <w:p w:rsidR="00A13140" w:rsidRDefault="00A13140" w:rsidP="001B06B4"/>
    <w:p w:rsidR="0055086A" w:rsidRPr="0055086A" w:rsidRDefault="0055086A" w:rsidP="001B06B4">
      <w:pPr>
        <w:rPr>
          <w:lang w:val="ka-GE"/>
        </w:rPr>
      </w:pPr>
      <w:proofErr w:type="gramStart"/>
      <w:r w:rsidRPr="0055086A">
        <w:rPr>
          <w:rFonts w:ascii="Sylfaen" w:hAnsi="Sylfaen" w:cs="Sylfaen"/>
        </w:rPr>
        <w:t>გაცნობებთ</w:t>
      </w:r>
      <w:proofErr w:type="gramEnd"/>
      <w:r w:rsidRPr="0055086A">
        <w:t xml:space="preserve">, </w:t>
      </w:r>
      <w:r w:rsidRPr="0055086A">
        <w:rPr>
          <w:rFonts w:ascii="Sylfaen" w:hAnsi="Sylfaen" w:cs="Sylfaen"/>
        </w:rPr>
        <w:t>რომ</w:t>
      </w:r>
      <w:r w:rsidRPr="0055086A">
        <w:t xml:space="preserve"> </w:t>
      </w:r>
      <w:r w:rsidRPr="0055086A">
        <w:rPr>
          <w:rFonts w:ascii="Sylfaen" w:hAnsi="Sylfaen" w:cs="Sylfaen"/>
        </w:rPr>
        <w:t>თქვენს</w:t>
      </w:r>
      <w:r w:rsidRPr="0055086A">
        <w:t xml:space="preserve"> </w:t>
      </w:r>
      <w:r w:rsidRPr="0055086A">
        <w:rPr>
          <w:rFonts w:ascii="Sylfaen" w:hAnsi="Sylfaen" w:cs="Sylfaen"/>
        </w:rPr>
        <w:t>მიერ</w:t>
      </w:r>
      <w:r w:rsidRPr="0055086A">
        <w:t xml:space="preserve"> </w:t>
      </w:r>
      <w:r w:rsidRPr="00685067">
        <w:rPr>
          <w:rFonts w:ascii="Sylfaen" w:hAnsi="Sylfaen"/>
          <w:lang w:val="ka-GE"/>
        </w:rPr>
        <w:t xml:space="preserve">წარმოდგენილი </w:t>
      </w:r>
      <w:r w:rsidRPr="00685067">
        <w:rPr>
          <w:rFonts w:ascii="Sylfaen" w:hAnsi="Sylfaen"/>
        </w:rPr>
        <w:t xml:space="preserve">2019 </w:t>
      </w:r>
      <w:r w:rsidRPr="00685067">
        <w:rPr>
          <w:rFonts w:ascii="Sylfaen" w:hAnsi="Sylfaen" w:cs="Sylfaen"/>
        </w:rPr>
        <w:t>წლის</w:t>
      </w:r>
      <w:r w:rsidRPr="0055086A">
        <w:t xml:space="preserve"> </w:t>
      </w:r>
      <w:r w:rsidR="007A53BC">
        <w:t>_________</w:t>
      </w:r>
      <w:r w:rsidRPr="0055086A">
        <w:t xml:space="preserve"> </w:t>
      </w:r>
      <w:r w:rsidRPr="0055086A">
        <w:rPr>
          <w:rFonts w:ascii="Sylfaen" w:hAnsi="Sylfaen" w:cs="Sylfaen"/>
        </w:rPr>
        <w:t>თვის</w:t>
      </w:r>
      <w:r w:rsidRPr="0055086A">
        <w:t xml:space="preserve"> </w:t>
      </w:r>
      <w:r w:rsidRPr="0055086A">
        <w:rPr>
          <w:rFonts w:ascii="Sylfaen" w:hAnsi="Sylfaen" w:cs="Sylfaen"/>
        </w:rPr>
        <w:t>ნომინაცია</w:t>
      </w:r>
      <w:r w:rsidR="003A4F3D" w:rsidRPr="003A4F3D">
        <w:rPr>
          <w:rFonts w:ascii="Sylfaen" w:hAnsi="Sylfaen" w:cs="Sylfaen"/>
        </w:rPr>
        <w:t>/_____ (რიცხვ(ებ)ი) ____</w:t>
      </w:r>
      <w:r w:rsidR="003A4F3D">
        <w:rPr>
          <w:rFonts w:ascii="Sylfaen" w:hAnsi="Sylfaen" w:cs="Sylfaen"/>
          <w:lang w:val="ka-GE"/>
        </w:rPr>
        <w:t>___</w:t>
      </w:r>
      <w:r w:rsidR="003A4F3D" w:rsidRPr="003A4F3D">
        <w:rPr>
          <w:rFonts w:ascii="Sylfaen" w:hAnsi="Sylfaen" w:cs="Sylfaen"/>
        </w:rPr>
        <w:t xml:space="preserve">________ (თვე) რენომინაცია </w:t>
      </w:r>
      <w:r w:rsidRPr="0055086A">
        <w:t xml:space="preserve"> </w:t>
      </w:r>
      <w:r w:rsidRPr="0055086A">
        <w:rPr>
          <w:rFonts w:ascii="Sylfaen" w:hAnsi="Sylfaen" w:cs="Sylfaen"/>
        </w:rPr>
        <w:t>უარყოფილია</w:t>
      </w:r>
      <w:r w:rsidRPr="0055086A">
        <w:t xml:space="preserve"> </w:t>
      </w:r>
      <w:r>
        <w:rPr>
          <w:rFonts w:ascii="Sylfaen" w:hAnsi="Sylfaen"/>
          <w:lang w:val="ka-GE"/>
        </w:rPr>
        <w:t xml:space="preserve">ბუნებრივი გაზის </w:t>
      </w:r>
      <w:r>
        <w:rPr>
          <w:rFonts w:ascii="Sylfaen" w:hAnsi="Sylfaen" w:cs="Sylfaen"/>
        </w:rPr>
        <w:t xml:space="preserve">ქსელის წესების მე-20 მუხლის მე-2 პუნქტის </w:t>
      </w:r>
      <w:r w:rsidR="007A53BC">
        <w:rPr>
          <w:rFonts w:ascii="Sylfaen" w:hAnsi="Sylfaen" w:cs="Sylfaen"/>
        </w:rPr>
        <w:t>________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ქვე</w:t>
      </w:r>
      <w:r>
        <w:rPr>
          <w:rFonts w:ascii="Sylfaen" w:hAnsi="Sylfaen" w:cs="Sylfaen"/>
        </w:rPr>
        <w:t>პუნქტ</w:t>
      </w:r>
      <w:r>
        <w:rPr>
          <w:rFonts w:ascii="Sylfaen" w:hAnsi="Sylfaen" w:cs="Sylfaen"/>
          <w:lang w:val="ka-GE"/>
        </w:rPr>
        <w:t>(ებ)</w:t>
      </w:r>
      <w:r>
        <w:rPr>
          <w:rFonts w:ascii="Sylfaen" w:hAnsi="Sylfaen" w:cs="Sylfaen"/>
        </w:rPr>
        <w:t>ის შესაბამისად</w:t>
      </w:r>
      <w:r>
        <w:rPr>
          <w:rFonts w:ascii="Sylfaen" w:hAnsi="Sylfaen" w:cs="Sylfaen"/>
          <w:lang w:val="ka-GE"/>
        </w:rPr>
        <w:t>.</w:t>
      </w:r>
    </w:p>
    <w:p w:rsidR="0055086A" w:rsidRDefault="0055086A" w:rsidP="001B06B4"/>
    <w:p w:rsidR="0055086A" w:rsidRDefault="0055086A" w:rsidP="001B06B4">
      <w:pPr>
        <w:rPr>
          <w:rFonts w:ascii="Sylfaen" w:hAnsi="Sylfaen" w:cs="Sylfaen"/>
          <w:lang w:val="ka-GE"/>
        </w:rPr>
      </w:pPr>
    </w:p>
    <w:p w:rsidR="003E3A65" w:rsidRDefault="003E3A65" w:rsidP="001B06B4">
      <w:pPr>
        <w:rPr>
          <w:rFonts w:ascii="Sylfaen" w:hAnsi="Sylfaen" w:cs="Sylfaen"/>
          <w:lang w:val="ka-GE"/>
        </w:rPr>
      </w:pPr>
    </w:p>
    <w:p w:rsidR="001B06B4" w:rsidRDefault="0055086A">
      <w:r>
        <w:rPr>
          <w:rFonts w:ascii="Sylfaen" w:hAnsi="Sylfaen" w:cs="Sylfaen"/>
          <w:lang w:val="ka-GE"/>
        </w:rPr>
        <w:t>ნომინაციის უარყოფის</w:t>
      </w:r>
      <w:r w:rsidR="001B06B4" w:rsidRPr="00CB3951">
        <w:t xml:space="preserve"> </w:t>
      </w:r>
      <w:r w:rsidR="001B06B4" w:rsidRPr="00CB3951">
        <w:rPr>
          <w:rFonts w:ascii="Sylfaen" w:hAnsi="Sylfaen" w:cs="Sylfaen"/>
        </w:rPr>
        <w:t>თარიღი</w:t>
      </w:r>
      <w:r w:rsidR="001B06B4" w:rsidRPr="00CB3951">
        <w:t xml:space="preserve"> </w:t>
      </w:r>
      <w:r w:rsidR="001B06B4">
        <w:rPr>
          <w:rFonts w:ascii="Sylfaen" w:hAnsi="Sylfaen"/>
          <w:lang w:val="ka-GE"/>
        </w:rPr>
        <w:t xml:space="preserve">და </w:t>
      </w:r>
      <w:r w:rsidR="001B06B4" w:rsidRPr="00CB3951">
        <w:rPr>
          <w:rFonts w:ascii="Sylfaen" w:hAnsi="Sylfaen" w:cs="Sylfaen"/>
        </w:rPr>
        <w:t>დრო</w:t>
      </w:r>
      <w:r w:rsidR="001B06B4" w:rsidRPr="00CB3951">
        <w:t>:</w:t>
      </w:r>
    </w:p>
    <w:p w:rsidR="0061511B" w:rsidRDefault="0061511B"/>
    <w:p w:rsidR="0061511B" w:rsidRDefault="0061511B"/>
    <w:p w:rsidR="003F7F9B" w:rsidRDefault="003F7F9B" w:rsidP="00F350CE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>ბუნებრივი გაზის ნომინირებული/განცხადებული ოდენობის ცვლილების</w:t>
      </w:r>
    </w:p>
    <w:p w:rsidR="003F7F9B" w:rsidRDefault="003F7F9B" w:rsidP="00F350CE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შეთავაზება</w:t>
      </w:r>
    </w:p>
    <w:p w:rsidR="00F350CE" w:rsidRPr="003F7F9B" w:rsidRDefault="003F7F9B" w:rsidP="00F350CE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(</w:t>
      </w:r>
      <w:r w:rsidR="00F350CE" w:rsidRPr="003F7F9B">
        <w:rPr>
          <w:rFonts w:ascii="Sylfaen" w:hAnsi="Sylfaen" w:cs="Sylfaen"/>
          <w:lang w:val="ka-GE"/>
        </w:rPr>
        <w:t>ნომინაციის უარყოფის აქტის დანართი</w:t>
      </w:r>
      <w:r>
        <w:rPr>
          <w:rFonts w:ascii="Sylfaen" w:hAnsi="Sylfaen" w:cs="Sylfaen"/>
          <w:lang w:val="ka-GE"/>
        </w:rPr>
        <w:t>)</w:t>
      </w:r>
    </w:p>
    <w:p w:rsidR="0061511B" w:rsidRDefault="0061511B" w:rsidP="0061511B">
      <w:pPr>
        <w:rPr>
          <w:rFonts w:ascii="Sylfaen" w:hAnsi="Sylfaen" w:cs="Sylfaen"/>
          <w:lang w:val="ka-GE"/>
        </w:rPr>
      </w:pPr>
      <w:r w:rsidRPr="00082D2F">
        <w:rPr>
          <w:rFonts w:ascii="Sylfaen" w:hAnsi="Sylfaen" w:cs="Sylfaen"/>
          <w:lang w:val="ka-GE"/>
        </w:rPr>
        <w:t>ბუნებრივი გაზის ქსელის წესების მე-20 მუხლის მე-2 პუნქტის „დ“ პუნქტის შესაბამისად უარყოფილი ნომინაციის გამო</w:t>
      </w:r>
      <w:r w:rsidR="00F350CE">
        <w:rPr>
          <w:rFonts w:ascii="Sylfaen" w:hAnsi="Sylfaen" w:cs="Sylfaen"/>
          <w:lang w:val="ka-GE"/>
        </w:rPr>
        <w:t>,</w:t>
      </w:r>
      <w:r w:rsidRPr="00082D2F">
        <w:rPr>
          <w:rFonts w:ascii="Sylfaen" w:hAnsi="Sylfaen" w:cs="Sylfaen"/>
          <w:lang w:val="ka-GE"/>
        </w:rPr>
        <w:t xml:space="preserve"> გთავაზობთ ბუნებრივი გაზის ნომინირებული/განცხადებული ოდენობის ცვლილებას შემდეგი ფორმით:</w:t>
      </w:r>
    </w:p>
    <w:tbl>
      <w:tblPr>
        <w:tblpPr w:leftFromText="180" w:rightFromText="180" w:vertAnchor="text" w:tblpXSpec="center" w:tblpY="1"/>
        <w:tblOverlap w:val="never"/>
        <w:tblW w:w="13562" w:type="dxa"/>
        <w:jc w:val="center"/>
        <w:tblLook w:val="04A0" w:firstRow="1" w:lastRow="0" w:firstColumn="1" w:lastColumn="0" w:noHBand="0" w:noVBand="1"/>
      </w:tblPr>
      <w:tblGrid>
        <w:gridCol w:w="969"/>
        <w:gridCol w:w="3562"/>
        <w:gridCol w:w="1701"/>
        <w:gridCol w:w="3959"/>
        <w:gridCol w:w="1459"/>
        <w:gridCol w:w="1912"/>
      </w:tblGrid>
      <w:tr w:rsidR="00082D2F" w:rsidRPr="00AA1A31" w:rsidTr="003A4F3D">
        <w:trPr>
          <w:trHeight w:val="12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2F" w:rsidRPr="00534E05" w:rsidRDefault="00082D2F" w:rsidP="004C1DB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lang w:val="ka-GE"/>
              </w:rPr>
            </w:pPr>
            <w:r w:rsidRPr="00534E05">
              <w:rPr>
                <w:rFonts w:ascii="Sylfaen" w:eastAsia="Times New Roman" w:hAnsi="Sylfaen" w:cs="Arial"/>
                <w:b/>
                <w:lang w:val="ka-GE"/>
              </w:rPr>
              <w:t>რიცხვი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მიღების პუნქტ</w:t>
            </w:r>
            <w:r w:rsidR="00670D00"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2F" w:rsidRDefault="00082D2F" w:rsidP="004C1D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</w:p>
          <w:p w:rsidR="00082D2F" w:rsidRPr="00FB19A5" w:rsidRDefault="00082D2F" w:rsidP="004C1D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080FA4">
              <w:rPr>
                <w:rFonts w:ascii="Sylfaen" w:eastAsia="Times New Roman" w:hAnsi="Sylfaen" w:cs="Sylfaen"/>
                <w:b/>
                <w:bCs/>
                <w:lang w:val="ka-GE"/>
              </w:rPr>
              <w:t>დღე-ღამე (ათს კუბ.მ.)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მიწოდების პუნქტ</w:t>
            </w:r>
            <w:r w:rsidR="00670D00">
              <w:rPr>
                <w:rFonts w:ascii="Sylfaen" w:eastAsia="Times New Roman" w:hAnsi="Sylfaen" w:cs="Sylfaen"/>
                <w:b/>
                <w:bCs/>
                <w:lang w:val="ka-GE"/>
              </w:rPr>
              <w:t>(</w:t>
            </w:r>
            <w:bookmarkStart w:id="0" w:name="_GoBack"/>
            <w:bookmarkEnd w:id="0"/>
            <w:r w:rsidR="00670D00">
              <w:rPr>
                <w:rFonts w:ascii="Sylfaen" w:eastAsia="Times New Roman" w:hAnsi="Sylfaen" w:cs="Sylfaen"/>
                <w:b/>
                <w:bCs/>
                <w:lang w:val="ka-GE"/>
              </w:rPr>
              <w:t>ებ)</w:t>
            </w: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2F" w:rsidRPr="00AA1A31" w:rsidRDefault="00082D2F" w:rsidP="004C1D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gramStart"/>
            <w:r w:rsidRPr="00AA1A31">
              <w:rPr>
                <w:rFonts w:ascii="Sylfaen" w:eastAsia="Times New Roman" w:hAnsi="Sylfaen" w:cs="Sylfaen"/>
                <w:b/>
                <w:bCs/>
              </w:rPr>
              <w:t>დღე</w:t>
            </w:r>
            <w:r w:rsidRPr="00AA1A31">
              <w:rPr>
                <w:rFonts w:ascii="Arial" w:eastAsia="Times New Roman" w:hAnsi="Arial" w:cs="Arial"/>
                <w:b/>
                <w:bCs/>
              </w:rPr>
              <w:t>-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ღამე</w:t>
            </w:r>
            <w:proofErr w:type="gramEnd"/>
            <w:r w:rsidRPr="00AA1A31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ათს</w:t>
            </w:r>
            <w:r w:rsidRPr="00AA1A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კუბ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მ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2F" w:rsidRDefault="00082D2F" w:rsidP="004C1D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082D2F" w:rsidRPr="00A95FDF" w:rsidRDefault="00082D2F" w:rsidP="004C1D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შენიშვნა</w:t>
            </w:r>
          </w:p>
        </w:tc>
      </w:tr>
      <w:tr w:rsidR="00082D2F" w:rsidRPr="00AA1A31" w:rsidTr="003A4F3D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lastRenderedPageBreak/>
              <w:t>23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2D2F" w:rsidRPr="00AA1A31" w:rsidTr="00082D2F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2F" w:rsidRPr="007A53BC" w:rsidRDefault="00082D2F" w:rsidP="00082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A53BC">
              <w:rPr>
                <w:rFonts w:ascii="Sylfaen" w:eastAsia="Times New Roman" w:hAnsi="Sylfaen" w:cs="Sylfaen"/>
              </w:rPr>
              <w:t>ჯამი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2F" w:rsidRPr="00AA1A31" w:rsidRDefault="00082D2F" w:rsidP="004C1DB1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2F" w:rsidRPr="00AA1A31" w:rsidRDefault="00082D2F" w:rsidP="004C1DB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D2F" w:rsidRPr="00AA1A31" w:rsidRDefault="00082D2F" w:rsidP="004C1D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082D2F" w:rsidRDefault="00082D2F" w:rsidP="00082D2F"/>
    <w:p w:rsidR="0061511B" w:rsidRDefault="0061511B" w:rsidP="0061511B">
      <w:pPr>
        <w:rPr>
          <w:rFonts w:ascii="Sylfaen" w:hAnsi="Sylfaen" w:cs="Sylfaen"/>
          <w:lang w:val="ka-GE"/>
        </w:rPr>
      </w:pPr>
    </w:p>
    <w:p w:rsidR="0061511B" w:rsidRPr="00C51502" w:rsidRDefault="0061511B">
      <w:pPr>
        <w:rPr>
          <w:rFonts w:ascii="Sylfaen" w:hAnsi="Sylfaen"/>
          <w:lang w:val="ka-GE"/>
        </w:rPr>
      </w:pPr>
    </w:p>
    <w:sectPr w:rsidR="0061511B" w:rsidRPr="00C51502" w:rsidSect="00AA1A31">
      <w:pgSz w:w="15840" w:h="12240" w:orient="landscape"/>
      <w:pgMar w:top="709" w:right="1134" w:bottom="6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3A1"/>
    <w:multiLevelType w:val="hybridMultilevel"/>
    <w:tmpl w:val="01E4E494"/>
    <w:lvl w:ilvl="0" w:tplc="B2784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31"/>
    <w:rsid w:val="00017304"/>
    <w:rsid w:val="00045154"/>
    <w:rsid w:val="00063E72"/>
    <w:rsid w:val="00080FA4"/>
    <w:rsid w:val="00082D2F"/>
    <w:rsid w:val="001B06B4"/>
    <w:rsid w:val="00325F94"/>
    <w:rsid w:val="003A4F3D"/>
    <w:rsid w:val="003B7F77"/>
    <w:rsid w:val="003E3A65"/>
    <w:rsid w:val="003F7F9B"/>
    <w:rsid w:val="004C1DB1"/>
    <w:rsid w:val="004F6EFE"/>
    <w:rsid w:val="00534E05"/>
    <w:rsid w:val="0055086A"/>
    <w:rsid w:val="00602B24"/>
    <w:rsid w:val="0061511B"/>
    <w:rsid w:val="0066431D"/>
    <w:rsid w:val="00670D00"/>
    <w:rsid w:val="00685067"/>
    <w:rsid w:val="007528F1"/>
    <w:rsid w:val="00757F55"/>
    <w:rsid w:val="007A53BC"/>
    <w:rsid w:val="008760A0"/>
    <w:rsid w:val="00A00512"/>
    <w:rsid w:val="00A13140"/>
    <w:rsid w:val="00A27A5A"/>
    <w:rsid w:val="00A95FDF"/>
    <w:rsid w:val="00AA1A31"/>
    <w:rsid w:val="00B71297"/>
    <w:rsid w:val="00BA6470"/>
    <w:rsid w:val="00C27801"/>
    <w:rsid w:val="00C30650"/>
    <w:rsid w:val="00C4421B"/>
    <w:rsid w:val="00C51502"/>
    <w:rsid w:val="00D6660A"/>
    <w:rsid w:val="00DA4166"/>
    <w:rsid w:val="00EB04A5"/>
    <w:rsid w:val="00F350CE"/>
    <w:rsid w:val="00FB19A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2D6BF"/>
  <w15:chartTrackingRefBased/>
  <w15:docId w15:val="{F20EAB65-0841-4927-B9A4-697E296B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D705-FEFD-478B-A19A-99A5C7B2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 Dvali</dc:creator>
  <cp:keywords/>
  <dc:description/>
  <cp:lastModifiedBy>Nugzar Dvali</cp:lastModifiedBy>
  <cp:revision>2</cp:revision>
  <cp:lastPrinted>2018-12-28T06:52:00Z</cp:lastPrinted>
  <dcterms:created xsi:type="dcterms:W3CDTF">2018-12-31T08:18:00Z</dcterms:created>
  <dcterms:modified xsi:type="dcterms:W3CDTF">2018-12-31T08:18:00Z</dcterms:modified>
</cp:coreProperties>
</file>